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7B" w:rsidRDefault="00FB564E">
      <w:pPr>
        <w:tabs>
          <w:tab w:val="left" w:pos="3119"/>
        </w:tabs>
        <w:ind w:left="990"/>
        <w:rPr>
          <w:rFonts w:ascii="Times New Roman"/>
          <w:sz w:val="20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9085579</wp:posOffset>
            </wp:positionV>
            <wp:extent cx="7772400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1"/>
          <w:sz w:val="20"/>
          <w:lang w:val="es-MX" w:eastAsia="es-MX" w:bidi="ar-SA"/>
        </w:rPr>
        <w:drawing>
          <wp:inline distT="0" distB="0" distL="0" distR="0">
            <wp:extent cx="699512" cy="11231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2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es-MX" w:eastAsia="es-MX" w:bidi="ar-SA"/>
        </w:rPr>
        <w:drawing>
          <wp:inline distT="0" distB="0" distL="0" distR="0">
            <wp:extent cx="1655100" cy="3276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00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17B" w:rsidRDefault="00AB417B">
      <w:pPr>
        <w:pStyle w:val="Textoindependiente"/>
        <w:spacing w:before="1"/>
        <w:rPr>
          <w:rFonts w:ascii="Times New Roman"/>
          <w:sz w:val="19"/>
        </w:rPr>
      </w:pPr>
    </w:p>
    <w:p w:rsidR="00AB417B" w:rsidRDefault="00FB564E">
      <w:pPr>
        <w:spacing w:before="92"/>
        <w:ind w:left="3120"/>
        <w:rPr>
          <w:sz w:val="24"/>
        </w:rPr>
      </w:pPr>
      <w:r>
        <w:rPr>
          <w:b/>
          <w:color w:val="404040"/>
          <w:sz w:val="24"/>
        </w:rPr>
        <w:t xml:space="preserve">Nombre: </w:t>
      </w:r>
      <w:r>
        <w:rPr>
          <w:color w:val="404040"/>
          <w:sz w:val="24"/>
        </w:rPr>
        <w:t xml:space="preserve">Yolanda de </w:t>
      </w:r>
      <w:proofErr w:type="spellStart"/>
      <w:r>
        <w:rPr>
          <w:color w:val="404040"/>
          <w:sz w:val="24"/>
        </w:rPr>
        <w:t>Jesus</w:t>
      </w:r>
      <w:proofErr w:type="spellEnd"/>
      <w:r>
        <w:rPr>
          <w:color w:val="404040"/>
          <w:sz w:val="24"/>
        </w:rPr>
        <w:t xml:space="preserve"> Valdez Rivera</w:t>
      </w:r>
    </w:p>
    <w:p w:rsidR="00AB417B" w:rsidRDefault="00FB564E">
      <w:pPr>
        <w:spacing w:before="4" w:line="242" w:lineRule="auto"/>
        <w:ind w:left="3120" w:right="3216"/>
        <w:rPr>
          <w:sz w:val="24"/>
        </w:rPr>
      </w:pPr>
      <w:r>
        <w:rPr>
          <w:b/>
          <w:color w:val="404040"/>
          <w:sz w:val="24"/>
        </w:rPr>
        <w:t xml:space="preserve">Grado de Escolaridad: </w:t>
      </w:r>
      <w:r>
        <w:rPr>
          <w:color w:val="404040"/>
          <w:sz w:val="24"/>
        </w:rPr>
        <w:t xml:space="preserve">Licenciatura en Derecho </w:t>
      </w:r>
      <w:r>
        <w:rPr>
          <w:b/>
          <w:color w:val="404040"/>
          <w:sz w:val="24"/>
        </w:rPr>
        <w:t xml:space="preserve">Cédula Profesional: </w:t>
      </w:r>
      <w:r>
        <w:rPr>
          <w:color w:val="404040"/>
          <w:sz w:val="24"/>
        </w:rPr>
        <w:t xml:space="preserve">Licenciatura en derecho 4259704 </w:t>
      </w:r>
      <w:r>
        <w:rPr>
          <w:b/>
          <w:color w:val="404040"/>
          <w:sz w:val="24"/>
        </w:rPr>
        <w:t xml:space="preserve">Teléfono de Oficina: </w:t>
      </w:r>
      <w:r>
        <w:rPr>
          <w:color w:val="404040"/>
          <w:sz w:val="24"/>
        </w:rPr>
        <w:t>924-24-530-87.</w:t>
      </w:r>
    </w:p>
    <w:p w:rsidR="00AB417B" w:rsidRDefault="00FB564E">
      <w:pPr>
        <w:spacing w:before="4"/>
        <w:ind w:left="3120"/>
        <w:rPr>
          <w:sz w:val="24"/>
        </w:rPr>
      </w:pPr>
      <w:r>
        <w:rPr>
          <w:b/>
          <w:color w:val="404040"/>
          <w:sz w:val="24"/>
        </w:rPr>
        <w:t xml:space="preserve">Correo Electrónico: </w:t>
      </w:r>
    </w:p>
    <w:p w:rsidR="00AB417B" w:rsidRDefault="00FB564E">
      <w:pPr>
        <w:pStyle w:val="Textoindependiente"/>
        <w:spacing w:before="3"/>
        <w:rPr>
          <w:sz w:val="22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187939</wp:posOffset>
            </wp:positionV>
            <wp:extent cx="231825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5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17B" w:rsidRDefault="00FB564E">
      <w:pPr>
        <w:spacing w:before="25"/>
        <w:ind w:left="3120"/>
        <w:rPr>
          <w:b/>
          <w:sz w:val="24"/>
        </w:rPr>
      </w:pPr>
      <w:r>
        <w:rPr>
          <w:b/>
          <w:sz w:val="24"/>
        </w:rPr>
        <w:t>1993-1997</w:t>
      </w:r>
    </w:p>
    <w:p w:rsidR="00AB417B" w:rsidRDefault="00FB564E">
      <w:pPr>
        <w:pStyle w:val="Textoindependiente"/>
        <w:spacing w:before="4" w:line="242" w:lineRule="auto"/>
        <w:ind w:left="3120" w:right="5204"/>
      </w:pPr>
      <w:r>
        <w:t>Licenciatura en Derecho. Universidad Veracruzana. Coatzacoalcos, Veracruz.</w:t>
      </w:r>
    </w:p>
    <w:p w:rsidR="00AB417B" w:rsidRDefault="00FB564E">
      <w:pPr>
        <w:pStyle w:val="Textoindependiente"/>
        <w:rPr>
          <w:sz w:val="21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184895</wp:posOffset>
            </wp:positionV>
            <wp:extent cx="2377695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95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17B" w:rsidRDefault="00FB564E">
      <w:pPr>
        <w:spacing w:before="8" w:line="246" w:lineRule="exact"/>
        <w:ind w:left="3120"/>
        <w:jc w:val="both"/>
        <w:rPr>
          <w:b/>
        </w:rPr>
      </w:pPr>
      <w:r>
        <w:rPr>
          <w:b/>
          <w:color w:val="404040"/>
        </w:rPr>
        <w:t>Marzo 2015- Diciembre 2016</w:t>
      </w:r>
    </w:p>
    <w:p w:rsidR="00AB417B" w:rsidRDefault="00FB564E">
      <w:pPr>
        <w:spacing w:before="3" w:line="228" w:lineRule="auto"/>
        <w:ind w:left="3120" w:right="1721"/>
      </w:pPr>
      <w:r>
        <w:rPr>
          <w:color w:val="404040"/>
        </w:rPr>
        <w:t xml:space="preserve">Fiscal en la Agencia del Ministerio Publico Investigadora en </w:t>
      </w:r>
      <w:proofErr w:type="spellStart"/>
      <w:r>
        <w:rPr>
          <w:color w:val="404040"/>
        </w:rPr>
        <w:t>Jesus</w:t>
      </w:r>
      <w:proofErr w:type="spellEnd"/>
      <w:r>
        <w:rPr>
          <w:color w:val="404040"/>
        </w:rPr>
        <w:t xml:space="preserve"> Carranza,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Veracruz.</w:t>
      </w:r>
    </w:p>
    <w:p w:rsidR="00AB417B" w:rsidRDefault="00AB417B">
      <w:pPr>
        <w:pStyle w:val="Textoindependiente"/>
        <w:spacing w:before="11"/>
        <w:rPr>
          <w:sz w:val="19"/>
        </w:rPr>
      </w:pPr>
    </w:p>
    <w:p w:rsidR="00AB417B" w:rsidRDefault="00FB564E">
      <w:pPr>
        <w:spacing w:line="246" w:lineRule="exact"/>
        <w:ind w:left="3120"/>
        <w:jc w:val="both"/>
        <w:rPr>
          <w:b/>
        </w:rPr>
      </w:pPr>
      <w:r>
        <w:rPr>
          <w:b/>
          <w:color w:val="404040"/>
        </w:rPr>
        <w:t>Abril 2013- Marzo 2015</w:t>
      </w:r>
    </w:p>
    <w:p w:rsidR="00AB417B" w:rsidRDefault="00FB564E">
      <w:pPr>
        <w:spacing w:before="4" w:line="228" w:lineRule="auto"/>
        <w:ind w:left="3120" w:right="1721"/>
      </w:pPr>
      <w:r>
        <w:rPr>
          <w:color w:val="404040"/>
        </w:rPr>
        <w:t xml:space="preserve">Agente Primero del Ministerio Publico Investigador en </w:t>
      </w:r>
      <w:proofErr w:type="spellStart"/>
      <w:r>
        <w:rPr>
          <w:color w:val="404040"/>
        </w:rPr>
        <w:t>Cosoleacaque</w:t>
      </w:r>
      <w:proofErr w:type="spellEnd"/>
      <w:r>
        <w:rPr>
          <w:color w:val="404040"/>
        </w:rPr>
        <w:t>, Veracruz.</w:t>
      </w:r>
    </w:p>
    <w:p w:rsidR="00AB417B" w:rsidRDefault="00AB417B">
      <w:pPr>
        <w:pStyle w:val="Textoindependiente"/>
        <w:rPr>
          <w:sz w:val="19"/>
        </w:rPr>
      </w:pPr>
    </w:p>
    <w:p w:rsidR="00AB417B" w:rsidRDefault="00FB564E">
      <w:pPr>
        <w:spacing w:line="246" w:lineRule="exact"/>
        <w:ind w:left="3120"/>
        <w:jc w:val="both"/>
        <w:rPr>
          <w:b/>
        </w:rPr>
      </w:pPr>
      <w:r>
        <w:rPr>
          <w:b/>
          <w:color w:val="404040"/>
        </w:rPr>
        <w:t>Marzo 2011- Abril 2013</w:t>
      </w:r>
    </w:p>
    <w:p w:rsidR="00AB417B" w:rsidRDefault="00FB564E">
      <w:pPr>
        <w:spacing w:line="256" w:lineRule="auto"/>
        <w:ind w:left="3120" w:right="1697"/>
        <w:jc w:val="both"/>
      </w:pPr>
      <w:r>
        <w:rPr>
          <w:color w:val="404040"/>
        </w:rPr>
        <w:t xml:space="preserve">Agente del Ministerio Publico Especializada en Responsabilidad Juvenil </w:t>
      </w:r>
      <w:r>
        <w:rPr>
          <w:color w:val="404040"/>
          <w:spacing w:val="-12"/>
        </w:rPr>
        <w:t xml:space="preserve">y </w:t>
      </w:r>
      <w:r>
        <w:rPr>
          <w:color w:val="404040"/>
        </w:rPr>
        <w:t xml:space="preserve">de Conciliación en la Agencia Especializada en delitos contra la Libertad </w:t>
      </w:r>
      <w:r>
        <w:rPr>
          <w:color w:val="404040"/>
          <w:spacing w:val="-12"/>
        </w:rPr>
        <w:t xml:space="preserve">y </w:t>
      </w:r>
      <w:r>
        <w:rPr>
          <w:color w:val="404040"/>
        </w:rPr>
        <w:t>Seguridad Sexual y contra la Familia en Coatzacoalcos.</w:t>
      </w:r>
    </w:p>
    <w:p w:rsidR="00AB417B" w:rsidRDefault="00FB564E">
      <w:pPr>
        <w:pStyle w:val="Textoindependiente"/>
        <w:spacing w:before="8"/>
        <w:rPr>
          <w:sz w:val="15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139919</wp:posOffset>
            </wp:positionV>
            <wp:extent cx="2279197" cy="33585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97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17B" w:rsidRDefault="00FB564E">
      <w:pPr>
        <w:pStyle w:val="Textoindependiente"/>
        <w:spacing w:before="25" w:line="242" w:lineRule="auto"/>
        <w:ind w:left="3120" w:right="1697"/>
        <w:jc w:val="both"/>
      </w:pPr>
      <w:r>
        <w:rPr>
          <w:color w:val="404040"/>
          <w:sz w:val="22"/>
        </w:rPr>
        <w:t>D</w:t>
      </w:r>
      <w:r>
        <w:rPr>
          <w:color w:val="404040"/>
        </w:rPr>
        <w:t xml:space="preserve">erecho Constitucional, Penal, Familiar, Laboral, Civil, Mercantil, Electoral, Ambiental., Derechos Humanos, Derechos Humanos de </w:t>
      </w:r>
      <w:r>
        <w:rPr>
          <w:color w:val="404040"/>
          <w:spacing w:val="-5"/>
        </w:rPr>
        <w:t xml:space="preserve">los </w:t>
      </w:r>
      <w:r>
        <w:rPr>
          <w:color w:val="404040"/>
        </w:rPr>
        <w:t>Migrantes y sus Familiares., El Nuevo Sistema Penal Acusatorio., E</w:t>
      </w:r>
      <w:r>
        <w:rPr>
          <w:color w:val="404040"/>
        </w:rPr>
        <w:t xml:space="preserve">specialista en Delitos contra la Libertad y Seguridad Sexual, </w:t>
      </w:r>
      <w:r>
        <w:rPr>
          <w:color w:val="404040"/>
          <w:spacing w:val="-5"/>
        </w:rPr>
        <w:t xml:space="preserve">Trata </w:t>
      </w:r>
      <w:r>
        <w:rPr>
          <w:color w:val="404040"/>
        </w:rPr>
        <w:t xml:space="preserve">de personas y contra la Familia., Especialista en Medios Alternos </w:t>
      </w:r>
      <w:r>
        <w:rPr>
          <w:color w:val="404040"/>
          <w:spacing w:val="-14"/>
        </w:rPr>
        <w:t xml:space="preserve">y </w:t>
      </w:r>
      <w:proofErr w:type="spellStart"/>
      <w:r>
        <w:rPr>
          <w:color w:val="404040"/>
        </w:rPr>
        <w:t>Solucion</w:t>
      </w:r>
      <w:proofErr w:type="spellEnd"/>
      <w:r>
        <w:rPr>
          <w:color w:val="404040"/>
        </w:rPr>
        <w:t xml:space="preserve"> de Conflictos., Especialista en el sistema Integral de  Justicia Penal para Adolescentes con enfoque a Mecanism</w:t>
      </w:r>
      <w:r>
        <w:rPr>
          <w:color w:val="404040"/>
        </w:rPr>
        <w:t>os Alternativos y Solución de Conflictos., Experiencia en Perfil Criminal, Técnicas de Investigación, Prevención del delito y Relaciones Humanas-</w:t>
      </w:r>
    </w:p>
    <w:sectPr w:rsidR="00AB417B" w:rsidSect="00AB417B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417B"/>
    <w:rsid w:val="00AB417B"/>
    <w:rsid w:val="00FB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17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B417B"/>
    <w:pPr>
      <w:spacing w:before="1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AB417B"/>
  </w:style>
  <w:style w:type="paragraph" w:customStyle="1" w:styleId="TableParagraph">
    <w:name w:val="Table Paragraph"/>
    <w:basedOn w:val="Normal"/>
    <w:uiPriority w:val="1"/>
    <w:qFormat/>
    <w:rsid w:val="00AB417B"/>
  </w:style>
  <w:style w:type="paragraph" w:styleId="Textodeglobo">
    <w:name w:val="Balloon Text"/>
    <w:basedOn w:val="Normal"/>
    <w:link w:val="TextodegloboCar"/>
    <w:uiPriority w:val="99"/>
    <w:semiHidden/>
    <w:unhideWhenUsed/>
    <w:rsid w:val="00FB5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64E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 pdf</dc:title>
  <dc:creator>PGJ</dc:creator>
  <cp:lastModifiedBy>PGJ</cp:lastModifiedBy>
  <cp:revision>2</cp:revision>
  <dcterms:created xsi:type="dcterms:W3CDTF">2020-12-30T02:39:00Z</dcterms:created>
  <dcterms:modified xsi:type="dcterms:W3CDTF">2020-12-30T02:39:00Z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Pages</vt:lpwstr>
  </property>
  <property fmtid="{D5CDD505-2E9C-101B-9397-08002B2CF9AE}" pid="4" name="LastSaved">
    <vt:filetime>2020-11-17T00:00:00Z</vt:filetime>
  </property>
</Properties>
</file>